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185F194" w:rsidR="00D1382F" w:rsidRDefault="008E3188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8E3188">
              <w:rPr>
                <w:color w:val="000000"/>
                <w:sz w:val="24"/>
                <w:szCs w:val="24"/>
              </w:rPr>
              <w:t>Ремонт і технічне обслуговування систем кондиціонування та вентиляції</w:t>
            </w:r>
            <w:r w:rsidRPr="008E3188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3F44C9" w:rsidRPr="003F44C9">
              <w:rPr>
                <w:color w:val="000000"/>
                <w:sz w:val="24"/>
                <w:szCs w:val="24"/>
              </w:rPr>
              <w:t>50730000-1 — Послуги з ремонту і технічного обслуговування охолоджувальних установок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0307CB0A" w:rsidR="00D1382F" w:rsidRDefault="003F44C9">
            <w:pPr>
              <w:pStyle w:val="TableParagraph"/>
              <w:rPr>
                <w:sz w:val="24"/>
              </w:rPr>
            </w:pPr>
            <w:r w:rsidRPr="003F44C9">
              <w:rPr>
                <w:sz w:val="24"/>
              </w:rPr>
              <w:t>https://prozorro.gov.ua/uk/tender/UA-2026-03-26-005671-a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30E80D55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387B56">
              <w:rPr>
                <w:sz w:val="24"/>
              </w:rPr>
              <w:t>46 800</w:t>
            </w:r>
            <w:r w:rsidR="007D45A7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0D5902DC" w14:textId="77777777" w:rsidR="00BC601C" w:rsidRPr="00BC601C" w:rsidRDefault="00BC601C" w:rsidP="00BC601C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BC601C">
              <w:rPr>
                <w:sz w:val="24"/>
              </w:rPr>
              <w:t>З метою створення належних умов праці та температурного режими у службових кабінетах, та відповідно до санітарно гігієнічних норм необхідно здійснити дрібний ремонт та періодичне обслуговування наявних систем кондиціонування та вентиляції повітря.</w:t>
            </w:r>
          </w:p>
          <w:p w14:paraId="6C08B897" w14:textId="4D777219" w:rsidR="00D03C88" w:rsidRDefault="00242301" w:rsidP="00BC601C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Національною радою </w:t>
            </w:r>
            <w:r w:rsidR="00BC601C" w:rsidRPr="00BC601C">
              <w:rPr>
                <w:sz w:val="24"/>
              </w:rPr>
              <w:t>підготовлено перелік обладнання яке потребує ремонту або обслуговування, а також проведено аналіз ринку послуг з ремонту і технічне обслуговування систем кондиціонування та вентиляції шляхом одержання трьох комерційних пропозицій. За підрахунком середньозваженої ціни очікувана вартість закупівлі складає – 46</w:t>
            </w:r>
            <w:r>
              <w:rPr>
                <w:sz w:val="24"/>
              </w:rPr>
              <w:t xml:space="preserve"> </w:t>
            </w:r>
            <w:r w:rsidR="00BC601C" w:rsidRPr="00BC601C">
              <w:rPr>
                <w:sz w:val="24"/>
              </w:rPr>
              <w:t>800,00 грн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117AC2"/>
    <w:rsid w:val="00176CB1"/>
    <w:rsid w:val="00242301"/>
    <w:rsid w:val="002E0F03"/>
    <w:rsid w:val="00387B56"/>
    <w:rsid w:val="003D1F7F"/>
    <w:rsid w:val="003F44C9"/>
    <w:rsid w:val="0040139B"/>
    <w:rsid w:val="00420ACD"/>
    <w:rsid w:val="00426989"/>
    <w:rsid w:val="00431D21"/>
    <w:rsid w:val="005056B7"/>
    <w:rsid w:val="005065D9"/>
    <w:rsid w:val="00556B45"/>
    <w:rsid w:val="005A42AD"/>
    <w:rsid w:val="00613891"/>
    <w:rsid w:val="00651533"/>
    <w:rsid w:val="00657886"/>
    <w:rsid w:val="0069560D"/>
    <w:rsid w:val="00725CC0"/>
    <w:rsid w:val="007D24D2"/>
    <w:rsid w:val="007D45A7"/>
    <w:rsid w:val="008152C5"/>
    <w:rsid w:val="0088355F"/>
    <w:rsid w:val="008E3188"/>
    <w:rsid w:val="009278CA"/>
    <w:rsid w:val="00A12595"/>
    <w:rsid w:val="00A15875"/>
    <w:rsid w:val="00A44709"/>
    <w:rsid w:val="00A52230"/>
    <w:rsid w:val="00A80014"/>
    <w:rsid w:val="00A9295C"/>
    <w:rsid w:val="00B96116"/>
    <w:rsid w:val="00BC601C"/>
    <w:rsid w:val="00BF2BCF"/>
    <w:rsid w:val="00C32AC2"/>
    <w:rsid w:val="00C86E33"/>
    <w:rsid w:val="00C956AE"/>
    <w:rsid w:val="00CC008F"/>
    <w:rsid w:val="00CF6268"/>
    <w:rsid w:val="00D03C88"/>
    <w:rsid w:val="00D1382F"/>
    <w:rsid w:val="00DB26B1"/>
    <w:rsid w:val="00DF6183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216</Words>
  <Characters>1615</Characters>
  <Application>Microsoft Office Word</Application>
  <DocSecurity>0</DocSecurity>
  <Lines>47</Lines>
  <Paragraphs>21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33</cp:revision>
  <dcterms:created xsi:type="dcterms:W3CDTF">2024-08-16T08:31:00Z</dcterms:created>
  <dcterms:modified xsi:type="dcterms:W3CDTF">2026-03-26T10:16:00Z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